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8C" w:rsidRDefault="007C418C" w:rsidP="00727C34">
      <w:pPr>
        <w:pStyle w:val="a3"/>
        <w:rPr>
          <w:b/>
          <w:sz w:val="28"/>
          <w:szCs w:val="28"/>
        </w:rPr>
      </w:pPr>
    </w:p>
    <w:p w:rsidR="007C418C" w:rsidRDefault="007C418C" w:rsidP="00D07A43">
      <w:pPr>
        <w:spacing w:line="240" w:lineRule="auto"/>
      </w:pPr>
      <w:r>
        <w:rPr>
          <w:sz w:val="44"/>
        </w:rPr>
        <w:t xml:space="preserve">                                                           </w:t>
      </w:r>
      <w:r>
        <w:t>УТВЕРЖДАЮ:</w:t>
      </w:r>
    </w:p>
    <w:p w:rsidR="007C418C" w:rsidRDefault="007C418C" w:rsidP="00D07A43">
      <w:pPr>
        <w:spacing w:line="240" w:lineRule="auto"/>
      </w:pPr>
      <w:r>
        <w:rPr>
          <w:sz w:val="24"/>
          <w:szCs w:val="24"/>
        </w:rPr>
        <w:t xml:space="preserve">  </w:t>
      </w:r>
      <w:r>
        <w:t xml:space="preserve">    </w:t>
      </w:r>
      <w:r>
        <w:rPr>
          <w:sz w:val="44"/>
        </w:rPr>
        <w:t xml:space="preserve">  </w:t>
      </w:r>
      <w:r>
        <w:t xml:space="preserve">                                                                                                            Начальник Отдела образования                                                      </w:t>
      </w:r>
      <w:r>
        <w:br/>
        <w:t xml:space="preserve">                                                                                                                      Администрации  </w:t>
      </w:r>
      <w:proofErr w:type="spellStart"/>
      <w:r>
        <w:t>Макушинского</w:t>
      </w:r>
      <w:proofErr w:type="spellEnd"/>
      <w:r>
        <w:t xml:space="preserve">    района </w:t>
      </w:r>
      <w:r>
        <w:br/>
      </w:r>
      <w:r w:rsidR="00FF431A">
        <w:t xml:space="preserve">                                                                                                                      </w:t>
      </w:r>
      <w:proofErr w:type="spellStart"/>
      <w:r w:rsidR="00FF431A">
        <w:t>Н.В.Раздобарина</w:t>
      </w:r>
      <w:proofErr w:type="spellEnd"/>
      <w:r>
        <w:br/>
      </w:r>
    </w:p>
    <w:p w:rsidR="007C418C" w:rsidRDefault="007C418C" w:rsidP="00727C34">
      <w:pPr>
        <w:pStyle w:val="a3"/>
        <w:rPr>
          <w:b/>
          <w:sz w:val="28"/>
          <w:szCs w:val="28"/>
        </w:rPr>
      </w:pPr>
    </w:p>
    <w:p w:rsidR="007C418C" w:rsidRPr="002E46C5" w:rsidRDefault="007C418C" w:rsidP="00727C34">
      <w:pPr>
        <w:pStyle w:val="a3"/>
        <w:rPr>
          <w:rFonts w:ascii="Book Antiqua" w:hAnsi="Book Antiqua"/>
          <w:b/>
          <w:sz w:val="28"/>
          <w:szCs w:val="28"/>
        </w:rPr>
      </w:pPr>
      <w:r w:rsidRPr="002E46C5">
        <w:rPr>
          <w:rFonts w:ascii="Book Antiqua" w:hAnsi="Book Antiqua"/>
          <w:b/>
          <w:sz w:val="28"/>
          <w:szCs w:val="28"/>
        </w:rPr>
        <w:t xml:space="preserve">                                                    </w:t>
      </w:r>
      <w:r>
        <w:rPr>
          <w:rFonts w:ascii="Book Antiqua" w:hAnsi="Book Antiqua"/>
          <w:b/>
          <w:sz w:val="28"/>
          <w:szCs w:val="28"/>
        </w:rPr>
        <w:t>П</w:t>
      </w:r>
      <w:r w:rsidRPr="002E46C5">
        <w:rPr>
          <w:rFonts w:ascii="Book Antiqua" w:hAnsi="Book Antiqua"/>
          <w:b/>
          <w:sz w:val="28"/>
          <w:szCs w:val="28"/>
        </w:rPr>
        <w:t>оложени</w:t>
      </w:r>
      <w:r>
        <w:rPr>
          <w:rFonts w:ascii="Book Antiqua" w:hAnsi="Book Antiqua"/>
          <w:b/>
          <w:sz w:val="28"/>
          <w:szCs w:val="28"/>
        </w:rPr>
        <w:t>е</w:t>
      </w:r>
    </w:p>
    <w:p w:rsidR="007C418C" w:rsidRPr="002E46C5" w:rsidRDefault="007C418C" w:rsidP="00727C34">
      <w:pPr>
        <w:pStyle w:val="a3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</w:t>
      </w:r>
      <w:r w:rsidRPr="002E46C5">
        <w:rPr>
          <w:rFonts w:ascii="Book Antiqua" w:hAnsi="Book Antiqua"/>
          <w:b/>
          <w:sz w:val="28"/>
          <w:szCs w:val="28"/>
        </w:rPr>
        <w:t xml:space="preserve">  </w:t>
      </w:r>
      <w:r>
        <w:rPr>
          <w:rFonts w:ascii="Book Antiqua" w:hAnsi="Book Antiqua"/>
          <w:b/>
          <w:sz w:val="28"/>
          <w:szCs w:val="28"/>
        </w:rPr>
        <w:t>о</w:t>
      </w:r>
      <w:r w:rsidRPr="002E46C5">
        <w:rPr>
          <w:rFonts w:ascii="Book Antiqua" w:hAnsi="Book Antiqua"/>
          <w:b/>
          <w:sz w:val="28"/>
          <w:szCs w:val="28"/>
        </w:rPr>
        <w:t xml:space="preserve"> проведении районной Спартакиады учащихся  </w:t>
      </w:r>
      <w:r w:rsidR="00016E63">
        <w:rPr>
          <w:rFonts w:ascii="Book Antiqua" w:hAnsi="Book Antiqua"/>
          <w:b/>
          <w:sz w:val="28"/>
          <w:szCs w:val="28"/>
        </w:rPr>
        <w:t>2022</w:t>
      </w:r>
      <w:r w:rsidRPr="002E46C5">
        <w:rPr>
          <w:rFonts w:ascii="Book Antiqua" w:hAnsi="Book Antiqua"/>
          <w:b/>
          <w:sz w:val="28"/>
          <w:szCs w:val="28"/>
        </w:rPr>
        <w:t xml:space="preserve"> г.</w:t>
      </w:r>
    </w:p>
    <w:p w:rsidR="007C418C" w:rsidRDefault="007C418C" w:rsidP="002E46C5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</w:t>
      </w:r>
      <w:proofErr w:type="spellStart"/>
      <w:r w:rsidRPr="002E46C5">
        <w:rPr>
          <w:rFonts w:ascii="Book Antiqua" w:hAnsi="Book Antiqua"/>
          <w:b/>
          <w:sz w:val="28"/>
          <w:szCs w:val="28"/>
        </w:rPr>
        <w:t>Макушинского</w:t>
      </w:r>
      <w:r w:rsidR="00016E63">
        <w:rPr>
          <w:rFonts w:ascii="Book Antiqua" w:hAnsi="Book Antiqua"/>
          <w:b/>
          <w:sz w:val="28"/>
          <w:szCs w:val="28"/>
        </w:rPr>
        <w:t>мкниципального</w:t>
      </w:r>
      <w:proofErr w:type="spellEnd"/>
      <w:r w:rsidR="00016E63">
        <w:rPr>
          <w:rFonts w:ascii="Book Antiqua" w:hAnsi="Book Antiqua"/>
          <w:b/>
          <w:sz w:val="28"/>
          <w:szCs w:val="28"/>
        </w:rPr>
        <w:t xml:space="preserve"> округа</w:t>
      </w:r>
      <w:r w:rsidRPr="002E46C5">
        <w:rPr>
          <w:rFonts w:ascii="Book Antiqua" w:hAnsi="Book Antiqua"/>
          <w:b/>
          <w:sz w:val="28"/>
          <w:szCs w:val="28"/>
        </w:rPr>
        <w:t xml:space="preserve"> в рамках целевой программы развития образования и реализации молодеж</w:t>
      </w:r>
      <w:r>
        <w:rPr>
          <w:rFonts w:ascii="Book Antiqua" w:hAnsi="Book Antiqua"/>
          <w:b/>
          <w:sz w:val="28"/>
          <w:szCs w:val="28"/>
        </w:rPr>
        <w:t>ной политики Курганской области.</w:t>
      </w:r>
    </w:p>
    <w:p w:rsidR="007C418C" w:rsidRPr="00593A24" w:rsidRDefault="007C418C" w:rsidP="00593A2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br/>
      </w:r>
      <w:r w:rsidRPr="00841A1A">
        <w:rPr>
          <w:b/>
          <w:sz w:val="28"/>
          <w:szCs w:val="28"/>
        </w:rPr>
        <w:t>ЦЕЛИ И ЗАДАЧИ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Районная спартакиада учащихся является комплексным спортивно-массовым мероприятием  и является составной частью Областной спартакиады учащихся. Спартакиада проводится в целях привлечения учащихся к регулярным занятиям физической культурой и спортом, повышения уровня их физической подготовленности и спортивного мастерства.</w:t>
      </w:r>
      <w:r>
        <w:rPr>
          <w:sz w:val="28"/>
          <w:szCs w:val="28"/>
        </w:rPr>
        <w:br/>
      </w:r>
      <w:r w:rsidRPr="00593A24">
        <w:rPr>
          <w:b/>
          <w:sz w:val="28"/>
          <w:szCs w:val="28"/>
        </w:rPr>
        <w:t>Основные задачи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- пропаганда здорового образа жизни среди учащихся;</w:t>
      </w:r>
      <w:r>
        <w:rPr>
          <w:sz w:val="28"/>
          <w:szCs w:val="28"/>
        </w:rPr>
        <w:br/>
        <w:t xml:space="preserve">  - улучшение физкультурно-спортивной работы с учащимися во </w:t>
      </w:r>
      <w:proofErr w:type="spellStart"/>
      <w:r>
        <w:rPr>
          <w:sz w:val="28"/>
          <w:szCs w:val="28"/>
        </w:rPr>
        <w:t>внеучебное</w:t>
      </w:r>
      <w:proofErr w:type="spellEnd"/>
      <w:r>
        <w:rPr>
          <w:sz w:val="28"/>
          <w:szCs w:val="28"/>
        </w:rPr>
        <w:t xml:space="preserve"> время, в том числе, по месту жительства;</w:t>
      </w:r>
      <w:r>
        <w:rPr>
          <w:sz w:val="28"/>
          <w:szCs w:val="28"/>
        </w:rPr>
        <w:br/>
        <w:t xml:space="preserve"> - отвлечение учащихся от негативных явлений современной жизни;</w:t>
      </w:r>
      <w:r>
        <w:rPr>
          <w:sz w:val="28"/>
          <w:szCs w:val="28"/>
        </w:rPr>
        <w:br/>
        <w:t xml:space="preserve">  - выявление сильнейших спортсменов для участия в Областной спартакиаде;</w:t>
      </w:r>
      <w:r>
        <w:rPr>
          <w:sz w:val="28"/>
          <w:szCs w:val="28"/>
        </w:rPr>
        <w:br/>
        <w:t xml:space="preserve"> - развитие материальной базы и создание условий для занятия физической культурой и спортом.</w:t>
      </w:r>
    </w:p>
    <w:p w:rsidR="007C418C" w:rsidRPr="00841A1A" w:rsidRDefault="007C418C" w:rsidP="00727C34">
      <w:pPr>
        <w:pStyle w:val="a3"/>
        <w:rPr>
          <w:b/>
          <w:sz w:val="28"/>
          <w:szCs w:val="28"/>
        </w:rPr>
      </w:pPr>
      <w:r w:rsidRPr="00841A1A">
        <w:rPr>
          <w:b/>
          <w:sz w:val="28"/>
          <w:szCs w:val="28"/>
        </w:rPr>
        <w:t>РУКОВОДСТВО И ПРОВЕДЕНИЕ СПАРТАКИАДЫ</w:t>
      </w:r>
    </w:p>
    <w:p w:rsidR="007C418C" w:rsidRPr="00841A1A" w:rsidRDefault="007C418C" w:rsidP="00727C3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Общее руководство подготовкой и проведением Спартакиады осуществляется Муниципальным органом управления образованием, Сектором по делам молодёжи физической культуре, спорту и туризму. Непосредственное проведение возлагается на главную судейскую коллегию </w:t>
      </w:r>
      <w:r>
        <w:rPr>
          <w:sz w:val="28"/>
          <w:szCs w:val="28"/>
        </w:rPr>
        <w:br/>
      </w:r>
      <w:r w:rsidRPr="00841A1A">
        <w:rPr>
          <w:b/>
          <w:sz w:val="28"/>
          <w:szCs w:val="28"/>
        </w:rPr>
        <w:t>СРОКИ ПРОВЕДЕНИЯ</w:t>
      </w:r>
    </w:p>
    <w:p w:rsidR="007C418C" w:rsidRDefault="007C418C" w:rsidP="00727C34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Спартакиада проводится в два этапа:</w:t>
      </w:r>
    </w:p>
    <w:p w:rsidR="007C418C" w:rsidRDefault="007C418C" w:rsidP="004A1D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Массовые соревнования в образовательных учреждениях проводятся в течение года с учётом традиций и возможностей;</w:t>
      </w:r>
    </w:p>
    <w:p w:rsidR="007C418C" w:rsidRDefault="007C418C" w:rsidP="004A1DB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Районные спартакиады среди сборных команд образовательных учреждений согласно положению утверждённого Муниципальным органом управления образованием, сектором по делам молодёжи, физической культуре и спорту.</w:t>
      </w:r>
    </w:p>
    <w:p w:rsidR="007C418C" w:rsidRDefault="007C418C" w:rsidP="00593A24">
      <w:pPr>
        <w:pStyle w:val="a3"/>
        <w:ind w:left="495"/>
        <w:rPr>
          <w:sz w:val="28"/>
          <w:szCs w:val="28"/>
        </w:rPr>
      </w:pPr>
    </w:p>
    <w:p w:rsidR="007C418C" w:rsidRDefault="007C418C" w:rsidP="00593A24">
      <w:pPr>
        <w:pStyle w:val="a3"/>
        <w:ind w:left="495"/>
        <w:rPr>
          <w:sz w:val="28"/>
          <w:szCs w:val="28"/>
        </w:rPr>
      </w:pPr>
    </w:p>
    <w:p w:rsidR="007C418C" w:rsidRPr="00841A1A" w:rsidRDefault="007C418C" w:rsidP="004A1DBC">
      <w:pPr>
        <w:pStyle w:val="a3"/>
        <w:rPr>
          <w:b/>
          <w:sz w:val="28"/>
          <w:szCs w:val="28"/>
        </w:rPr>
      </w:pPr>
      <w:r w:rsidRPr="00841A1A">
        <w:rPr>
          <w:b/>
          <w:sz w:val="28"/>
          <w:szCs w:val="28"/>
        </w:rPr>
        <w:t>УЧАСТНИКИ И ОПРЕДЕЛЕНИЕ ПОБЕДИТЕЛЕЙ</w:t>
      </w:r>
    </w:p>
    <w:p w:rsidR="007C418C" w:rsidRDefault="007C418C" w:rsidP="004A1DB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соревнованиям допускаются учащиеся общеобразовательных учреждений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.р. и младше.</w:t>
      </w:r>
    </w:p>
    <w:p w:rsidR="007C418C" w:rsidRPr="00727C34" w:rsidRDefault="007C418C" w:rsidP="00727C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по 13 видам спорта: лёгкая атлетика, л/атлетический кросс, лыжные гонки – обязательные виды; баскетбол (юноши и девушки), волейбол (юноши и девушки), гиревой спорт, мини-футбол,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/теннис, шахматы, туризм, зимний </w:t>
      </w:r>
      <w:proofErr w:type="spellStart"/>
      <w:r>
        <w:rPr>
          <w:sz w:val="28"/>
          <w:szCs w:val="28"/>
        </w:rPr>
        <w:t>полиатлон</w:t>
      </w:r>
      <w:proofErr w:type="spellEnd"/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выбору, по таблице подсчёта очков: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8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7C418C" w:rsidRPr="00CE0CA9" w:rsidTr="00CE0CA9">
        <w:tc>
          <w:tcPr>
            <w:tcW w:w="736" w:type="dxa"/>
          </w:tcPr>
          <w:p w:rsidR="007C418C" w:rsidRPr="00CE0CA9" w:rsidRDefault="007C418C" w:rsidP="00727C34">
            <w:pPr>
              <w:pStyle w:val="a3"/>
            </w:pPr>
            <w:r w:rsidRPr="00CE0CA9">
              <w:t>Место</w:t>
            </w:r>
          </w:p>
        </w:tc>
        <w:tc>
          <w:tcPr>
            <w:tcW w:w="736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36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4</w:t>
            </w:r>
          </w:p>
        </w:tc>
        <w:tc>
          <w:tcPr>
            <w:tcW w:w="736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6</w:t>
            </w:r>
          </w:p>
        </w:tc>
        <w:tc>
          <w:tcPr>
            <w:tcW w:w="736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7</w:t>
            </w:r>
          </w:p>
        </w:tc>
        <w:tc>
          <w:tcPr>
            <w:tcW w:w="736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8</w:t>
            </w:r>
          </w:p>
        </w:tc>
        <w:tc>
          <w:tcPr>
            <w:tcW w:w="736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9</w:t>
            </w:r>
          </w:p>
        </w:tc>
        <w:tc>
          <w:tcPr>
            <w:tcW w:w="737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10</w:t>
            </w:r>
          </w:p>
        </w:tc>
        <w:tc>
          <w:tcPr>
            <w:tcW w:w="737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11</w:t>
            </w:r>
          </w:p>
        </w:tc>
        <w:tc>
          <w:tcPr>
            <w:tcW w:w="737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12</w:t>
            </w:r>
          </w:p>
        </w:tc>
      </w:tr>
      <w:tr w:rsidR="007C418C" w:rsidRPr="00CE0CA9" w:rsidTr="00CE0CA9">
        <w:tc>
          <w:tcPr>
            <w:tcW w:w="736" w:type="dxa"/>
          </w:tcPr>
          <w:p w:rsidR="007C418C" w:rsidRPr="00CE0CA9" w:rsidRDefault="007C418C" w:rsidP="00727C34">
            <w:pPr>
              <w:pStyle w:val="a3"/>
              <w:rPr>
                <w:sz w:val="24"/>
                <w:szCs w:val="24"/>
              </w:rPr>
            </w:pPr>
            <w:r w:rsidRPr="00CE0CA9">
              <w:rPr>
                <w:sz w:val="24"/>
                <w:szCs w:val="24"/>
              </w:rPr>
              <w:t>Очки</w:t>
            </w:r>
          </w:p>
        </w:tc>
        <w:tc>
          <w:tcPr>
            <w:tcW w:w="736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15</w:t>
            </w:r>
          </w:p>
        </w:tc>
        <w:tc>
          <w:tcPr>
            <w:tcW w:w="736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13</w:t>
            </w:r>
          </w:p>
        </w:tc>
        <w:tc>
          <w:tcPr>
            <w:tcW w:w="736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11</w:t>
            </w:r>
          </w:p>
        </w:tc>
        <w:tc>
          <w:tcPr>
            <w:tcW w:w="736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9</w:t>
            </w:r>
          </w:p>
        </w:tc>
        <w:tc>
          <w:tcPr>
            <w:tcW w:w="736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8</w:t>
            </w:r>
          </w:p>
        </w:tc>
        <w:tc>
          <w:tcPr>
            <w:tcW w:w="736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7</w:t>
            </w:r>
          </w:p>
        </w:tc>
        <w:tc>
          <w:tcPr>
            <w:tcW w:w="736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6</w:t>
            </w:r>
          </w:p>
        </w:tc>
        <w:tc>
          <w:tcPr>
            <w:tcW w:w="736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7C418C" w:rsidRPr="00CE0CA9" w:rsidRDefault="007C418C" w:rsidP="00727C34">
            <w:pPr>
              <w:pStyle w:val="a3"/>
              <w:rPr>
                <w:sz w:val="28"/>
                <w:szCs w:val="28"/>
              </w:rPr>
            </w:pPr>
            <w:r w:rsidRPr="00CE0CA9">
              <w:rPr>
                <w:sz w:val="28"/>
                <w:szCs w:val="28"/>
              </w:rPr>
              <w:t>1</w:t>
            </w:r>
          </w:p>
        </w:tc>
      </w:tr>
    </w:tbl>
    <w:p w:rsidR="007C418C" w:rsidRDefault="007C418C" w:rsidP="00727C34">
      <w:pPr>
        <w:pStyle w:val="a3"/>
        <w:rPr>
          <w:sz w:val="28"/>
          <w:szCs w:val="28"/>
        </w:rPr>
      </w:pPr>
      <w:r>
        <w:rPr>
          <w:sz w:val="28"/>
          <w:szCs w:val="28"/>
        </w:rPr>
        <w:t>Общекомандное первенство среди сборных команд образовательных учреждений определяется по наибольшей сумме очков, набранных во всех видах программы: для школ – 8 видов программ.</w:t>
      </w:r>
    </w:p>
    <w:p w:rsidR="007C418C" w:rsidRDefault="007C418C" w:rsidP="00727C34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соревнованиях по игровым видам спорта проводятся в двух группах. Команды, занявшие в группах 3 место, получают общее 9-12 место – 3.5 очка, занявшие 2 место – общее 5- 8 место – 6,5 очка. Победители в группах зональных соревнованиях получают право на участие в финальных соревнованиях, где разыграют 1 – 4 место.</w:t>
      </w:r>
    </w:p>
    <w:p w:rsidR="007C418C" w:rsidRDefault="007C418C" w:rsidP="00727C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C418C" w:rsidRDefault="007C418C" w:rsidP="00727C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Пионерская СОШ                               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Клюквенская</w:t>
      </w:r>
      <w:proofErr w:type="spellEnd"/>
      <w:r>
        <w:rPr>
          <w:sz w:val="28"/>
          <w:szCs w:val="28"/>
        </w:rPr>
        <w:t xml:space="preserve"> СОШ</w:t>
      </w:r>
    </w:p>
    <w:p w:rsidR="007C418C" w:rsidRDefault="007C418C" w:rsidP="00727C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Обутковская</w:t>
      </w:r>
      <w:proofErr w:type="spellEnd"/>
      <w:r>
        <w:rPr>
          <w:sz w:val="28"/>
          <w:szCs w:val="28"/>
        </w:rPr>
        <w:t xml:space="preserve"> С</w:t>
      </w:r>
      <w:r w:rsidR="00FF431A">
        <w:rPr>
          <w:sz w:val="28"/>
          <w:szCs w:val="28"/>
        </w:rPr>
        <w:t xml:space="preserve">ОШ                             </w:t>
      </w:r>
    </w:p>
    <w:p w:rsidR="007C418C" w:rsidRDefault="007C418C" w:rsidP="00727C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Маршихинская</w:t>
      </w:r>
      <w:proofErr w:type="spellEnd"/>
      <w:r>
        <w:rPr>
          <w:sz w:val="28"/>
          <w:szCs w:val="28"/>
        </w:rPr>
        <w:t xml:space="preserve"> СОШ                        </w:t>
      </w:r>
      <w:r>
        <w:rPr>
          <w:sz w:val="28"/>
          <w:szCs w:val="28"/>
        </w:rPr>
        <w:br/>
        <w:t xml:space="preserve"> - </w:t>
      </w:r>
      <w:proofErr w:type="spellStart"/>
      <w:r>
        <w:rPr>
          <w:sz w:val="28"/>
          <w:szCs w:val="28"/>
        </w:rPr>
        <w:t>Сетовенская</w:t>
      </w:r>
      <w:proofErr w:type="spellEnd"/>
      <w:r>
        <w:rPr>
          <w:sz w:val="28"/>
          <w:szCs w:val="28"/>
        </w:rPr>
        <w:t xml:space="preserve"> СОШ</w:t>
      </w:r>
    </w:p>
    <w:p w:rsidR="00FF431A" w:rsidRDefault="007C418C" w:rsidP="00727C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Казаркинская</w:t>
      </w:r>
      <w:proofErr w:type="spellEnd"/>
      <w:r>
        <w:rPr>
          <w:sz w:val="28"/>
          <w:szCs w:val="28"/>
        </w:rPr>
        <w:t xml:space="preserve"> СОШ                           </w:t>
      </w:r>
    </w:p>
    <w:p w:rsidR="007C418C" w:rsidRDefault="007C418C" w:rsidP="00727C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Степановская</w:t>
      </w:r>
      <w:proofErr w:type="spellEnd"/>
      <w:r>
        <w:rPr>
          <w:sz w:val="28"/>
          <w:szCs w:val="28"/>
        </w:rPr>
        <w:t xml:space="preserve"> ОШ                               </w:t>
      </w:r>
      <w:r>
        <w:rPr>
          <w:sz w:val="28"/>
          <w:szCs w:val="28"/>
        </w:rPr>
        <w:br/>
        <w:t>- Маяковская ОШ</w:t>
      </w:r>
    </w:p>
    <w:p w:rsidR="007C418C" w:rsidRDefault="007C418C" w:rsidP="00727C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Коноваловская</w:t>
      </w:r>
      <w:proofErr w:type="spellEnd"/>
      <w:r>
        <w:rPr>
          <w:sz w:val="28"/>
          <w:szCs w:val="28"/>
        </w:rPr>
        <w:t xml:space="preserve"> СОШ                        </w:t>
      </w:r>
      <w:r>
        <w:rPr>
          <w:sz w:val="28"/>
          <w:szCs w:val="28"/>
        </w:rPr>
        <w:br/>
        <w:t xml:space="preserve"> - </w:t>
      </w:r>
      <w:proofErr w:type="spellStart"/>
      <w:r>
        <w:rPr>
          <w:sz w:val="28"/>
          <w:szCs w:val="28"/>
        </w:rPr>
        <w:t>Золотинская</w:t>
      </w:r>
      <w:proofErr w:type="spellEnd"/>
      <w:r>
        <w:rPr>
          <w:sz w:val="28"/>
          <w:szCs w:val="28"/>
        </w:rPr>
        <w:t xml:space="preserve"> ОШ</w:t>
      </w:r>
    </w:p>
    <w:p w:rsidR="00FF431A" w:rsidRDefault="007C418C" w:rsidP="00727C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МСОШ                                                   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Чебаковская</w:t>
      </w:r>
      <w:proofErr w:type="spellEnd"/>
      <w:r>
        <w:rPr>
          <w:sz w:val="28"/>
          <w:szCs w:val="28"/>
        </w:rPr>
        <w:t xml:space="preserve"> СОШ</w:t>
      </w:r>
    </w:p>
    <w:p w:rsidR="00FF431A" w:rsidRDefault="007C418C" w:rsidP="00727C34">
      <w:pPr>
        <w:pStyle w:val="a3"/>
        <w:rPr>
          <w:sz w:val="28"/>
          <w:szCs w:val="28"/>
        </w:rPr>
      </w:pPr>
      <w:r>
        <w:rPr>
          <w:sz w:val="28"/>
          <w:szCs w:val="28"/>
        </w:rPr>
        <w:t>- М</w:t>
      </w:r>
      <w:r w:rsidR="00FF431A">
        <w:rPr>
          <w:sz w:val="28"/>
          <w:szCs w:val="28"/>
        </w:rPr>
        <w:t>СОШ 1</w:t>
      </w: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br/>
      </w:r>
      <w:r w:rsidR="00FF431A">
        <w:rPr>
          <w:sz w:val="28"/>
          <w:szCs w:val="28"/>
        </w:rPr>
        <w:t>- МСОШ 2</w:t>
      </w:r>
    </w:p>
    <w:p w:rsidR="007C418C" w:rsidRPr="00FF431A" w:rsidRDefault="007C418C" w:rsidP="00727C34">
      <w:pPr>
        <w:pStyle w:val="a3"/>
        <w:rPr>
          <w:sz w:val="28"/>
          <w:szCs w:val="28"/>
        </w:rPr>
      </w:pPr>
      <w:r w:rsidRPr="00841A1A">
        <w:rPr>
          <w:b/>
          <w:sz w:val="28"/>
          <w:szCs w:val="28"/>
        </w:rPr>
        <w:t>НАГРАЖДЕНИЕ ПОБЕДИТЕЛЕЙ</w:t>
      </w:r>
    </w:p>
    <w:p w:rsidR="007C418C" w:rsidRDefault="007C418C" w:rsidP="00727C34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Команды победители награждаются:</w:t>
      </w:r>
    </w:p>
    <w:p w:rsidR="007C418C" w:rsidRDefault="007C418C" w:rsidP="00727C34">
      <w:pPr>
        <w:pStyle w:val="a3"/>
        <w:rPr>
          <w:sz w:val="28"/>
          <w:szCs w:val="28"/>
        </w:rPr>
      </w:pPr>
    </w:p>
    <w:p w:rsidR="007C418C" w:rsidRDefault="007C418C" w:rsidP="00727C34">
      <w:pPr>
        <w:pStyle w:val="a3"/>
        <w:rPr>
          <w:sz w:val="28"/>
          <w:szCs w:val="28"/>
        </w:rPr>
      </w:pPr>
    </w:p>
    <w:p w:rsidR="007C418C" w:rsidRDefault="007C418C" w:rsidP="00727C34">
      <w:pPr>
        <w:pStyle w:val="a3"/>
        <w:rPr>
          <w:sz w:val="28"/>
          <w:szCs w:val="28"/>
        </w:rPr>
      </w:pPr>
    </w:p>
    <w:p w:rsidR="007C418C" w:rsidRDefault="007C418C" w:rsidP="00B959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</w:p>
    <w:p w:rsidR="007C418C" w:rsidRDefault="007C418C" w:rsidP="00727C34">
      <w:pPr>
        <w:pStyle w:val="a3"/>
        <w:rPr>
          <w:sz w:val="28"/>
          <w:szCs w:val="28"/>
        </w:rPr>
      </w:pPr>
    </w:p>
    <w:p w:rsidR="007C418C" w:rsidRDefault="007C418C" w:rsidP="00C71AF9">
      <w:pPr>
        <w:spacing w:line="240" w:lineRule="auto"/>
      </w:pPr>
      <w:r>
        <w:rPr>
          <w:sz w:val="24"/>
          <w:szCs w:val="24"/>
        </w:rPr>
        <w:t xml:space="preserve">  </w:t>
      </w:r>
      <w:r>
        <w:t xml:space="preserve">    </w:t>
      </w:r>
      <w:r>
        <w:rPr>
          <w:sz w:val="44"/>
        </w:rPr>
        <w:t xml:space="preserve">  </w:t>
      </w:r>
      <w:r>
        <w:t xml:space="preserve">                                                                                                            Утверждаю:</w:t>
      </w:r>
    </w:p>
    <w:p w:rsidR="007C418C" w:rsidRPr="00C71AF9" w:rsidRDefault="007C418C" w:rsidP="00C71AF9">
      <w:pPr>
        <w:spacing w:line="240" w:lineRule="auto"/>
      </w:pPr>
      <w:r>
        <w:t xml:space="preserve">                                                                                                                      Начальник Отдела образования                                                      </w:t>
      </w:r>
      <w:r>
        <w:br/>
        <w:t xml:space="preserve">                                                                                                                      Администрации  </w:t>
      </w:r>
      <w:proofErr w:type="spellStart"/>
      <w:r>
        <w:t>Макушинского</w:t>
      </w:r>
      <w:proofErr w:type="spellEnd"/>
      <w:r>
        <w:t xml:space="preserve">    района </w:t>
      </w:r>
      <w:r>
        <w:br/>
        <w:t xml:space="preserve">                                                                                                                      ___________________________</w:t>
      </w:r>
      <w:r>
        <w:br/>
      </w:r>
    </w:p>
    <w:p w:rsidR="007C418C" w:rsidRPr="00841A1A" w:rsidRDefault="007C418C" w:rsidP="00727C3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841A1A">
        <w:rPr>
          <w:b/>
          <w:sz w:val="28"/>
          <w:szCs w:val="28"/>
        </w:rPr>
        <w:t>КАЛЕНДАРНЫЙ ГРАФИК</w:t>
      </w:r>
    </w:p>
    <w:p w:rsidR="007C418C" w:rsidRPr="00AD7469" w:rsidRDefault="007C418C" w:rsidP="00727C3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AD7469">
        <w:rPr>
          <w:b/>
          <w:sz w:val="28"/>
          <w:szCs w:val="28"/>
        </w:rPr>
        <w:t>Проведения районных спортивных мероприятий</w:t>
      </w:r>
    </w:p>
    <w:p w:rsidR="007C418C" w:rsidRPr="00AD7469" w:rsidRDefault="007C418C" w:rsidP="00727C34">
      <w:pPr>
        <w:pStyle w:val="a3"/>
        <w:rPr>
          <w:b/>
          <w:sz w:val="28"/>
          <w:szCs w:val="28"/>
        </w:rPr>
      </w:pPr>
      <w:r w:rsidRPr="00AD7469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</w:t>
      </w:r>
      <w:r w:rsidRPr="00AD7469">
        <w:rPr>
          <w:b/>
          <w:sz w:val="28"/>
          <w:szCs w:val="28"/>
        </w:rPr>
        <w:t xml:space="preserve">  с </w:t>
      </w:r>
      <w:proofErr w:type="gramStart"/>
      <w:r w:rsidRPr="00AD7469"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</w:t>
      </w:r>
      <w:r w:rsidRPr="00AD7469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  </w:t>
      </w:r>
      <w:r w:rsidRPr="00AD7469">
        <w:rPr>
          <w:b/>
          <w:sz w:val="28"/>
          <w:szCs w:val="28"/>
        </w:rPr>
        <w:t>20</w:t>
      </w:r>
      <w:r w:rsidR="00B959CE">
        <w:rPr>
          <w:b/>
          <w:sz w:val="28"/>
          <w:szCs w:val="28"/>
        </w:rPr>
        <w:t>22</w:t>
      </w:r>
      <w:r w:rsidRPr="00AD7469">
        <w:rPr>
          <w:b/>
          <w:sz w:val="28"/>
          <w:szCs w:val="28"/>
        </w:rPr>
        <w:t xml:space="preserve"> году.</w:t>
      </w:r>
    </w:p>
    <w:p w:rsidR="007C418C" w:rsidRDefault="007C418C" w:rsidP="00727C34">
      <w:pPr>
        <w:pStyle w:val="a3"/>
        <w:rPr>
          <w:sz w:val="28"/>
          <w:szCs w:val="28"/>
        </w:rPr>
      </w:pPr>
    </w:p>
    <w:p w:rsidR="007C418C" w:rsidRDefault="007C418C" w:rsidP="00727C34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С</w:t>
      </w:r>
      <w:r w:rsidRPr="00841A1A">
        <w:rPr>
          <w:b/>
          <w:sz w:val="28"/>
          <w:szCs w:val="28"/>
          <w:u w:val="single"/>
        </w:rPr>
        <w:t>ентябрь</w:t>
      </w:r>
      <w:r>
        <w:rPr>
          <w:sz w:val="28"/>
          <w:szCs w:val="28"/>
        </w:rPr>
        <w:t xml:space="preserve"> – </w:t>
      </w:r>
      <w:r w:rsidRPr="00841A1A">
        <w:rPr>
          <w:b/>
          <w:sz w:val="28"/>
          <w:szCs w:val="28"/>
        </w:rPr>
        <w:t>«Осенний легкоатлетический кросс»</w:t>
      </w:r>
      <w:r>
        <w:rPr>
          <w:sz w:val="28"/>
          <w:szCs w:val="28"/>
        </w:rPr>
        <w:t xml:space="preserve"> (по положению)</w:t>
      </w:r>
    </w:p>
    <w:p w:rsidR="007C418C" w:rsidRDefault="007C418C" w:rsidP="00727C34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</w:t>
      </w:r>
      <w:r w:rsidRPr="00841A1A">
        <w:rPr>
          <w:b/>
          <w:sz w:val="28"/>
          <w:szCs w:val="28"/>
          <w:u w:val="single"/>
        </w:rPr>
        <w:t>ктябрь</w:t>
      </w:r>
      <w:r>
        <w:rPr>
          <w:sz w:val="28"/>
          <w:szCs w:val="28"/>
        </w:rPr>
        <w:t xml:space="preserve"> – </w:t>
      </w:r>
      <w:proofErr w:type="spellStart"/>
      <w:r w:rsidRPr="00841A1A">
        <w:rPr>
          <w:b/>
          <w:sz w:val="28"/>
          <w:szCs w:val="28"/>
        </w:rPr>
        <w:t>н</w:t>
      </w:r>
      <w:proofErr w:type="spellEnd"/>
      <w:r w:rsidRPr="00841A1A">
        <w:rPr>
          <w:b/>
          <w:sz w:val="28"/>
          <w:szCs w:val="28"/>
        </w:rPr>
        <w:t>/теннис</w:t>
      </w:r>
    </w:p>
    <w:p w:rsidR="007C418C" w:rsidRDefault="007C418C" w:rsidP="00727C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41A1A">
        <w:rPr>
          <w:b/>
          <w:i/>
          <w:sz w:val="28"/>
          <w:szCs w:val="28"/>
        </w:rPr>
        <w:t>Состав команды</w:t>
      </w:r>
      <w:r>
        <w:rPr>
          <w:sz w:val="28"/>
          <w:szCs w:val="28"/>
        </w:rPr>
        <w:t>: 2 юноши, 1 девушка. Соревнования командные.</w:t>
      </w:r>
    </w:p>
    <w:p w:rsidR="007C418C" w:rsidRDefault="007C418C" w:rsidP="00593A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Встречи проводятся: 1 ракетка с 1 ракеткой, 2 со второй, девушка с девушкой. Команда победительница определяется по наибольшему количеству очков, набранных участниками (согласно правилам соревнований).       </w:t>
      </w:r>
    </w:p>
    <w:p w:rsidR="007C418C" w:rsidRDefault="007C418C" w:rsidP="00727C34">
      <w:pPr>
        <w:pStyle w:val="a3"/>
        <w:rPr>
          <w:b/>
          <w:sz w:val="28"/>
          <w:szCs w:val="28"/>
        </w:rPr>
      </w:pPr>
      <w:r w:rsidRPr="00841A1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Н</w:t>
      </w:r>
      <w:r w:rsidRPr="00841A1A">
        <w:rPr>
          <w:b/>
          <w:sz w:val="28"/>
          <w:szCs w:val="28"/>
          <w:u w:val="single"/>
        </w:rPr>
        <w:t>оябрь</w:t>
      </w:r>
      <w:r>
        <w:rPr>
          <w:sz w:val="28"/>
          <w:szCs w:val="28"/>
        </w:rPr>
        <w:t xml:space="preserve"> – </w:t>
      </w:r>
      <w:r w:rsidRPr="00AD7469">
        <w:rPr>
          <w:b/>
          <w:sz w:val="28"/>
          <w:szCs w:val="28"/>
        </w:rPr>
        <w:t>баскетбол</w:t>
      </w:r>
      <w:r w:rsidRPr="00841A1A">
        <w:rPr>
          <w:b/>
          <w:sz w:val="28"/>
          <w:szCs w:val="28"/>
        </w:rPr>
        <w:t>.</w:t>
      </w:r>
    </w:p>
    <w:p w:rsidR="007C418C" w:rsidRDefault="007C418C" w:rsidP="00727C3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Юноши и девушки - (</w:t>
      </w:r>
      <w:proofErr w:type="gramEnd"/>
    </w:p>
    <w:p w:rsidR="007C418C" w:rsidRDefault="007C418C" w:rsidP="00727C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D7469">
        <w:rPr>
          <w:b/>
          <w:i/>
          <w:sz w:val="28"/>
          <w:szCs w:val="28"/>
        </w:rPr>
        <w:t>Состав команды</w:t>
      </w:r>
      <w:r>
        <w:rPr>
          <w:sz w:val="28"/>
          <w:szCs w:val="28"/>
        </w:rPr>
        <w:t>: 8 человек. Система проведение соревнований: групповые соревнования до 8 ноября. Команды, занявшие 1-2 места, участвуют в финальных соревнованиях.</w:t>
      </w:r>
    </w:p>
    <w:p w:rsidR="007C418C" w:rsidRDefault="007C418C" w:rsidP="00727C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Продолжительность игр в группах и в финале 4 тайма по 10 минут. Перерыв между 1,2 и 3,4 таймами 5 минут. Перерыв между 2 и 3 таймами 15 минут. Места определяются по наибольшей сумме очков набранных во всех встречах. За победу даётся 2 очка, за ничью – 1 очко, за поражение – 0 очков. При равенстве очков у двух команд преимущество получает команда, победившая во взаимной встрече. При равенстве очков у 3-х команд победитель определяется последовательно по следующим показателям:</w:t>
      </w:r>
    </w:p>
    <w:p w:rsidR="007C418C" w:rsidRDefault="007C418C" w:rsidP="00C14E6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 итогам игр между собой;</w:t>
      </w:r>
    </w:p>
    <w:p w:rsidR="007C418C" w:rsidRDefault="007C418C" w:rsidP="00A13E7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 разнице заброшенных и пропущенных мячей по результатам всех игр.</w:t>
      </w:r>
    </w:p>
    <w:p w:rsidR="007C418C" w:rsidRPr="006C1DBD" w:rsidRDefault="007C418C" w:rsidP="006C1DBD">
      <w:pPr>
        <w:pStyle w:val="a3"/>
        <w:rPr>
          <w:sz w:val="28"/>
          <w:szCs w:val="28"/>
        </w:rPr>
      </w:pPr>
      <w:r w:rsidRPr="006C1DBD">
        <w:rPr>
          <w:b/>
          <w:sz w:val="28"/>
          <w:szCs w:val="28"/>
        </w:rPr>
        <w:t>«Весёлые старты</w:t>
      </w:r>
      <w:r w:rsidRPr="006C1DBD">
        <w:rPr>
          <w:sz w:val="28"/>
          <w:szCs w:val="28"/>
        </w:rPr>
        <w:t>»- среди учащихся</w:t>
      </w:r>
      <w:r>
        <w:rPr>
          <w:b/>
          <w:sz w:val="28"/>
          <w:szCs w:val="28"/>
        </w:rPr>
        <w:t xml:space="preserve"> </w:t>
      </w:r>
      <w:r w:rsidRPr="006C1DBD">
        <w:rPr>
          <w:sz w:val="28"/>
          <w:szCs w:val="28"/>
        </w:rPr>
        <w:t xml:space="preserve"> </w:t>
      </w:r>
      <w:proofErr w:type="gramStart"/>
      <w:r w:rsidRPr="006C1DBD">
        <w:rPr>
          <w:sz w:val="28"/>
          <w:szCs w:val="28"/>
        </w:rPr>
        <w:t>г</w:t>
      </w:r>
      <w:proofErr w:type="gramEnd"/>
      <w:r w:rsidRPr="006C1DBD">
        <w:rPr>
          <w:sz w:val="28"/>
          <w:szCs w:val="28"/>
        </w:rPr>
        <w:t xml:space="preserve"> и младше</w:t>
      </w:r>
    </w:p>
    <w:p w:rsidR="007C418C" w:rsidRPr="00AD7469" w:rsidRDefault="007C418C" w:rsidP="00A13E73">
      <w:pPr>
        <w:pStyle w:val="a3"/>
        <w:rPr>
          <w:b/>
          <w:sz w:val="28"/>
          <w:szCs w:val="28"/>
          <w:u w:val="single"/>
        </w:rPr>
      </w:pPr>
      <w:r w:rsidRPr="00AD7469">
        <w:rPr>
          <w:b/>
          <w:sz w:val="28"/>
          <w:szCs w:val="28"/>
          <w:u w:val="single"/>
        </w:rPr>
        <w:t>Декабрь:</w:t>
      </w:r>
    </w:p>
    <w:p w:rsidR="007C418C" w:rsidRDefault="007C418C" w:rsidP="00A13E73">
      <w:pPr>
        <w:pStyle w:val="a3"/>
        <w:rPr>
          <w:sz w:val="28"/>
          <w:szCs w:val="28"/>
        </w:rPr>
      </w:pPr>
      <w:r w:rsidRPr="00AD7469">
        <w:rPr>
          <w:b/>
          <w:sz w:val="28"/>
          <w:szCs w:val="28"/>
        </w:rPr>
        <w:t>Баскетбол</w:t>
      </w:r>
      <w:r>
        <w:rPr>
          <w:sz w:val="28"/>
          <w:szCs w:val="28"/>
        </w:rPr>
        <w:t>: 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 и младше)</w:t>
      </w:r>
    </w:p>
    <w:p w:rsidR="007C418C" w:rsidRDefault="007C418C" w:rsidP="00A13E7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Pr="00AD7469">
        <w:rPr>
          <w:b/>
          <w:sz w:val="28"/>
          <w:szCs w:val="28"/>
        </w:rPr>
        <w:t>/атлетика</w:t>
      </w:r>
      <w:r>
        <w:rPr>
          <w:b/>
          <w:sz w:val="28"/>
          <w:szCs w:val="28"/>
        </w:rPr>
        <w:t xml:space="preserve">: </w:t>
      </w:r>
      <w:r w:rsidRPr="00C50C9E">
        <w:rPr>
          <w:sz w:val="28"/>
          <w:szCs w:val="28"/>
        </w:rPr>
        <w:t xml:space="preserve">младшая группа </w:t>
      </w:r>
      <w:proofErr w:type="gramStart"/>
      <w:r w:rsidRPr="00C50C9E">
        <w:rPr>
          <w:sz w:val="28"/>
          <w:szCs w:val="28"/>
        </w:rPr>
        <w:t xml:space="preserve">( </w:t>
      </w:r>
      <w:proofErr w:type="gramEnd"/>
      <w:r w:rsidRPr="00C50C9E">
        <w:rPr>
          <w:sz w:val="28"/>
          <w:szCs w:val="28"/>
        </w:rPr>
        <w:t>по</w:t>
      </w:r>
      <w:r>
        <w:rPr>
          <w:sz w:val="28"/>
          <w:szCs w:val="28"/>
        </w:rPr>
        <w:t xml:space="preserve"> дополнительному положению</w:t>
      </w:r>
      <w:r w:rsidRPr="00C50C9E">
        <w:rPr>
          <w:sz w:val="28"/>
          <w:szCs w:val="28"/>
        </w:rPr>
        <w:t>)</w:t>
      </w:r>
    </w:p>
    <w:p w:rsidR="007C418C" w:rsidRDefault="007C418C" w:rsidP="00A13E73">
      <w:pPr>
        <w:pStyle w:val="a3"/>
        <w:rPr>
          <w:sz w:val="28"/>
          <w:szCs w:val="28"/>
        </w:rPr>
      </w:pPr>
      <w:r w:rsidRPr="00AD7469">
        <w:rPr>
          <w:b/>
          <w:sz w:val="28"/>
          <w:szCs w:val="28"/>
          <w:u w:val="single"/>
        </w:rPr>
        <w:t xml:space="preserve">Январь – волейбол </w:t>
      </w:r>
      <w:r>
        <w:rPr>
          <w:sz w:val="28"/>
          <w:szCs w:val="28"/>
        </w:rPr>
        <w:t>- юноши</w:t>
      </w:r>
      <w:proofErr w:type="gramStart"/>
      <w:r>
        <w:rPr>
          <w:sz w:val="28"/>
          <w:szCs w:val="28"/>
        </w:rPr>
        <w:t xml:space="preserve"> (.</w:t>
      </w:r>
      <w:proofErr w:type="gramEnd"/>
      <w:r>
        <w:rPr>
          <w:sz w:val="28"/>
          <w:szCs w:val="28"/>
        </w:rPr>
        <w:t>р.)</w:t>
      </w:r>
    </w:p>
    <w:p w:rsidR="007C418C" w:rsidRDefault="007C418C" w:rsidP="00A13E73">
      <w:pPr>
        <w:pStyle w:val="a3"/>
        <w:rPr>
          <w:sz w:val="28"/>
          <w:szCs w:val="28"/>
        </w:rPr>
      </w:pPr>
      <w:r>
        <w:rPr>
          <w:sz w:val="28"/>
          <w:szCs w:val="28"/>
        </w:rPr>
        <w:t>Юноши:</w:t>
      </w:r>
    </w:p>
    <w:p w:rsidR="007C418C" w:rsidRDefault="007C418C" w:rsidP="00A13E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D7469">
        <w:rPr>
          <w:b/>
          <w:i/>
          <w:sz w:val="28"/>
          <w:szCs w:val="28"/>
        </w:rPr>
        <w:t>Состав команды</w:t>
      </w:r>
      <w:r>
        <w:rPr>
          <w:sz w:val="28"/>
          <w:szCs w:val="28"/>
        </w:rPr>
        <w:t>: 8 человек. Система проведения аналогична системе проведения по  баскетболу.</w:t>
      </w:r>
    </w:p>
    <w:p w:rsidR="007C418C" w:rsidRDefault="007C418C" w:rsidP="00A13E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Соревнования в группах и финале проводятся из 3-х партий. Все перерывы между партиями длятся 3 минуты. Победа присуждается команде, набравшей большее количество очков. За победу даётся 2 очка, за ничью – 1 очко, за поражение – 0 очков. При равенстве очков у двух команд преимущество получает команда, победившая во взаимной встрече. При равенстве очков у 3-х команд победитель определяется последовательно по следующим показателям:</w:t>
      </w:r>
    </w:p>
    <w:p w:rsidR="007C418C" w:rsidRDefault="007C418C" w:rsidP="0018783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 разнице выигранных и проигранных партий;</w:t>
      </w:r>
    </w:p>
    <w:p w:rsidR="007C418C" w:rsidRDefault="007C418C" w:rsidP="0018783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 разнице выигранных и проигранных очков.</w:t>
      </w:r>
    </w:p>
    <w:p w:rsidR="007C418C" w:rsidRPr="006C1DBD" w:rsidRDefault="007C418C" w:rsidP="006C1DBD">
      <w:pPr>
        <w:pStyle w:val="a3"/>
        <w:rPr>
          <w:sz w:val="28"/>
          <w:szCs w:val="28"/>
        </w:rPr>
      </w:pPr>
      <w:r w:rsidRPr="006C1DBD">
        <w:rPr>
          <w:b/>
          <w:sz w:val="28"/>
          <w:szCs w:val="28"/>
        </w:rPr>
        <w:t>Гиревой спорт</w:t>
      </w:r>
      <w:r>
        <w:rPr>
          <w:sz w:val="28"/>
          <w:szCs w:val="28"/>
        </w:rPr>
        <w:t>:</w:t>
      </w:r>
    </w:p>
    <w:p w:rsidR="007C418C" w:rsidRDefault="007C418C" w:rsidP="006C1D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7469">
        <w:rPr>
          <w:b/>
          <w:i/>
          <w:sz w:val="28"/>
          <w:szCs w:val="28"/>
        </w:rPr>
        <w:t>Состав команды</w:t>
      </w:r>
      <w:r>
        <w:rPr>
          <w:sz w:val="28"/>
          <w:szCs w:val="28"/>
        </w:rPr>
        <w:t>: 4 юноши.</w:t>
      </w:r>
    </w:p>
    <w:p w:rsidR="007C418C" w:rsidRDefault="007C418C" w:rsidP="006C1D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Программа: рывок (одной рукой, затем другой рукой), в зачёт идёт лучший результат + толчок (двумя  руками одновременно с груди), зачёт по 3 лучшим результатам, разрешается сдваивание в одной любой весовой категории. Весовые категории: до </w:t>
      </w:r>
      <w:smartTag w:uri="urn:schemas-microsoft-com:office:smarttags" w:element="metricconverter">
        <w:smartTagPr>
          <w:attr w:name="ProductID" w:val="55 кг"/>
        </w:smartTagPr>
        <w:r>
          <w:rPr>
            <w:sz w:val="28"/>
            <w:szCs w:val="28"/>
          </w:rPr>
          <w:t>55 кг</w:t>
        </w:r>
      </w:smartTag>
      <w:r>
        <w:rPr>
          <w:sz w:val="28"/>
          <w:szCs w:val="28"/>
        </w:rPr>
        <w:t xml:space="preserve">., до </w:t>
      </w:r>
      <w:smartTag w:uri="urn:schemas-microsoft-com:office:smarttags" w:element="metricconverter">
        <w:smartTagPr>
          <w:attr w:name="ProductID" w:val="60 кг"/>
        </w:smartTagPr>
        <w:r>
          <w:rPr>
            <w:sz w:val="28"/>
            <w:szCs w:val="28"/>
          </w:rPr>
          <w:t>60 кг</w:t>
        </w:r>
      </w:smartTag>
      <w:r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65 кг"/>
        </w:smartTagPr>
        <w:r>
          <w:rPr>
            <w:sz w:val="28"/>
            <w:szCs w:val="28"/>
          </w:rPr>
          <w:t>65 кг</w:t>
        </w:r>
      </w:smartTag>
      <w:r>
        <w:rPr>
          <w:sz w:val="28"/>
          <w:szCs w:val="28"/>
        </w:rPr>
        <w:t xml:space="preserve">. – вес гири </w:t>
      </w:r>
      <w:smartTag w:uri="urn:schemas-microsoft-com:office:smarttags" w:element="metricconverter">
        <w:smartTagPr>
          <w:attr w:name="ProductID" w:val="16 кг"/>
        </w:smartTagPr>
        <w:r>
          <w:rPr>
            <w:sz w:val="28"/>
            <w:szCs w:val="28"/>
          </w:rPr>
          <w:t>16 кг</w:t>
        </w:r>
      </w:smartTag>
      <w:r>
        <w:rPr>
          <w:sz w:val="28"/>
          <w:szCs w:val="28"/>
        </w:rPr>
        <w:t xml:space="preserve">.; </w:t>
      </w:r>
    </w:p>
    <w:p w:rsidR="007C418C" w:rsidRDefault="007C418C" w:rsidP="006C1DBD">
      <w:pPr>
        <w:pStyle w:val="a3"/>
        <w:rPr>
          <w:sz w:val="28"/>
          <w:szCs w:val="28"/>
        </w:rPr>
      </w:pPr>
      <w:smartTag w:uri="urn:schemas-microsoft-com:office:smarttags" w:element="metricconverter">
        <w:smartTagPr>
          <w:attr w:name="ProductID" w:val="70 кг"/>
        </w:smartTagPr>
        <w:r>
          <w:rPr>
            <w:sz w:val="28"/>
            <w:szCs w:val="28"/>
          </w:rPr>
          <w:t>70 кг</w:t>
        </w:r>
      </w:smartTag>
      <w:r>
        <w:rPr>
          <w:sz w:val="28"/>
          <w:szCs w:val="28"/>
        </w:rPr>
        <w:t xml:space="preserve">./ </w:t>
      </w:r>
      <w:smartTag w:uri="urn:schemas-microsoft-com:office:smarttags" w:element="metricconverter">
        <w:smartTagPr>
          <w:attr w:name="ProductID" w:val="75 кг"/>
        </w:smartTagPr>
        <w:r>
          <w:rPr>
            <w:sz w:val="28"/>
            <w:szCs w:val="28"/>
          </w:rPr>
          <w:t>75 кг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выше – вес гири </w:t>
      </w:r>
      <w:smartTag w:uri="urn:schemas-microsoft-com:office:smarttags" w:element="metricconverter">
        <w:smartTagPr>
          <w:attr w:name="ProductID" w:val="24 кг"/>
        </w:smartTagPr>
        <w:r>
          <w:rPr>
            <w:sz w:val="28"/>
            <w:szCs w:val="28"/>
          </w:rPr>
          <w:t>24 кг</w:t>
        </w:r>
      </w:smartTag>
      <w:r>
        <w:rPr>
          <w:sz w:val="28"/>
          <w:szCs w:val="28"/>
        </w:rPr>
        <w:t>.</w:t>
      </w:r>
    </w:p>
    <w:p w:rsidR="007C418C" w:rsidRPr="00AD7469" w:rsidRDefault="007C418C" w:rsidP="006C1DBD">
      <w:pPr>
        <w:pStyle w:val="a3"/>
        <w:rPr>
          <w:b/>
          <w:sz w:val="28"/>
          <w:szCs w:val="28"/>
        </w:rPr>
      </w:pPr>
      <w:r w:rsidRPr="00AD7469">
        <w:rPr>
          <w:b/>
          <w:sz w:val="28"/>
          <w:szCs w:val="28"/>
        </w:rPr>
        <w:t>Лыжные гонки:</w:t>
      </w:r>
    </w:p>
    <w:p w:rsidR="007C418C" w:rsidRDefault="007C418C" w:rsidP="006C1DBD">
      <w:pPr>
        <w:pStyle w:val="a3"/>
        <w:rPr>
          <w:sz w:val="28"/>
          <w:szCs w:val="28"/>
        </w:rPr>
      </w:pPr>
      <w:r w:rsidRPr="00AD7469">
        <w:rPr>
          <w:b/>
          <w:i/>
          <w:sz w:val="28"/>
          <w:szCs w:val="28"/>
        </w:rPr>
        <w:t>Состав команды</w:t>
      </w:r>
      <w:r>
        <w:rPr>
          <w:sz w:val="28"/>
          <w:szCs w:val="28"/>
        </w:rPr>
        <w:t xml:space="preserve"> 3 юноши и 3 девушки.</w:t>
      </w:r>
    </w:p>
    <w:p w:rsidR="007C418C" w:rsidRDefault="007C418C" w:rsidP="006C1D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Гонки: юноши – 3км. (свободный ход), девушки –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вободный ход)</w:t>
      </w:r>
    </w:p>
    <w:p w:rsidR="007C418C" w:rsidRDefault="007C418C" w:rsidP="00187831">
      <w:pPr>
        <w:pStyle w:val="a3"/>
        <w:rPr>
          <w:sz w:val="28"/>
          <w:szCs w:val="28"/>
        </w:rPr>
      </w:pPr>
      <w:r w:rsidRPr="00AD7469">
        <w:rPr>
          <w:b/>
          <w:sz w:val="28"/>
          <w:szCs w:val="28"/>
          <w:u w:val="single"/>
        </w:rPr>
        <w:t>Февраль</w:t>
      </w:r>
      <w:r>
        <w:rPr>
          <w:sz w:val="28"/>
          <w:szCs w:val="28"/>
        </w:rPr>
        <w:t xml:space="preserve"> – </w:t>
      </w:r>
      <w:r w:rsidRPr="00AD7469">
        <w:rPr>
          <w:b/>
          <w:sz w:val="28"/>
          <w:szCs w:val="28"/>
        </w:rPr>
        <w:t xml:space="preserve">зимний </w:t>
      </w:r>
      <w:proofErr w:type="spellStart"/>
      <w:r w:rsidRPr="00AD7469">
        <w:rPr>
          <w:b/>
          <w:sz w:val="28"/>
          <w:szCs w:val="28"/>
        </w:rPr>
        <w:t>полиатлон</w:t>
      </w:r>
      <w:proofErr w:type="spellEnd"/>
      <w:r w:rsidRPr="00AD7469">
        <w:rPr>
          <w:b/>
          <w:sz w:val="28"/>
          <w:szCs w:val="28"/>
        </w:rPr>
        <w:t>.</w:t>
      </w:r>
    </w:p>
    <w:p w:rsidR="007C418C" w:rsidRDefault="007C418C" w:rsidP="0018783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Место проведения: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оновалово</w:t>
      </w:r>
      <w:proofErr w:type="spellEnd"/>
      <w:r>
        <w:rPr>
          <w:sz w:val="28"/>
          <w:szCs w:val="28"/>
        </w:rPr>
        <w:t>.</w:t>
      </w:r>
    </w:p>
    <w:p w:rsidR="007C418C" w:rsidRDefault="007C418C" w:rsidP="001878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7469">
        <w:rPr>
          <w:b/>
          <w:i/>
          <w:sz w:val="28"/>
          <w:szCs w:val="28"/>
        </w:rPr>
        <w:t>Состав команды</w:t>
      </w:r>
      <w:r>
        <w:rPr>
          <w:sz w:val="28"/>
          <w:szCs w:val="28"/>
        </w:rPr>
        <w:t>: 6 человек, не зависимо от пола.</w:t>
      </w:r>
    </w:p>
    <w:p w:rsidR="007C418C" w:rsidRDefault="007C418C" w:rsidP="001878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Программа: стрельба из пневматической винтовки, силовая гимнастика (4 мин.), лыжная гонка (юноши – 5 км., девушки – 3 км., ход свободный).</w:t>
      </w:r>
      <w:proofErr w:type="gramEnd"/>
    </w:p>
    <w:p w:rsidR="007C418C" w:rsidRDefault="007C418C" w:rsidP="00187831">
      <w:pPr>
        <w:pStyle w:val="a3"/>
        <w:rPr>
          <w:sz w:val="28"/>
          <w:szCs w:val="28"/>
        </w:rPr>
      </w:pPr>
      <w:r w:rsidRPr="00AD7469">
        <w:rPr>
          <w:b/>
          <w:sz w:val="28"/>
          <w:szCs w:val="28"/>
          <w:u w:val="single"/>
        </w:rPr>
        <w:t xml:space="preserve">Март </w:t>
      </w:r>
      <w:r>
        <w:rPr>
          <w:sz w:val="28"/>
          <w:szCs w:val="28"/>
        </w:rPr>
        <w:t xml:space="preserve">– </w:t>
      </w:r>
      <w:r w:rsidRPr="00AD7469">
        <w:rPr>
          <w:b/>
          <w:sz w:val="28"/>
          <w:szCs w:val="28"/>
        </w:rPr>
        <w:t>гиревой спорт</w:t>
      </w:r>
      <w:r>
        <w:rPr>
          <w:sz w:val="28"/>
          <w:szCs w:val="28"/>
        </w:rPr>
        <w:t>.</w:t>
      </w:r>
    </w:p>
    <w:p w:rsidR="007C418C" w:rsidRDefault="007C418C" w:rsidP="001878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7469">
        <w:rPr>
          <w:b/>
          <w:i/>
          <w:sz w:val="28"/>
          <w:szCs w:val="28"/>
        </w:rPr>
        <w:t>Состав команды</w:t>
      </w:r>
      <w:r>
        <w:rPr>
          <w:sz w:val="28"/>
          <w:szCs w:val="28"/>
        </w:rPr>
        <w:t>: 4 юноши.</w:t>
      </w:r>
    </w:p>
    <w:p w:rsidR="007C418C" w:rsidRDefault="007C418C" w:rsidP="001878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Программа: рывок (одной рукой, затем другой рукой), в зачёт идёт лучший результат + толчок (двумя  руками одновременно с груди), зачёт по 3 лучшим результатам, разрешается сдваивание в одной любой весовой категории. Весовые категории: до 55 кг., до 60 кг., 65 кг. – вес гири 16 кг.; </w:t>
      </w:r>
    </w:p>
    <w:p w:rsidR="007C418C" w:rsidRDefault="007C418C" w:rsidP="00187831">
      <w:pPr>
        <w:pStyle w:val="a3"/>
        <w:rPr>
          <w:sz w:val="28"/>
          <w:szCs w:val="28"/>
        </w:rPr>
      </w:pPr>
      <w:r>
        <w:rPr>
          <w:sz w:val="28"/>
          <w:szCs w:val="28"/>
        </w:rPr>
        <w:t>70 кг./ 75 кг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выше – вес гири 24 кг.</w:t>
      </w:r>
    </w:p>
    <w:p w:rsidR="007C418C" w:rsidRDefault="007C418C" w:rsidP="00187831">
      <w:pPr>
        <w:pStyle w:val="a3"/>
        <w:rPr>
          <w:sz w:val="28"/>
          <w:szCs w:val="28"/>
        </w:rPr>
      </w:pPr>
      <w:r w:rsidRPr="00936A32">
        <w:rPr>
          <w:b/>
          <w:sz w:val="28"/>
          <w:szCs w:val="28"/>
        </w:rPr>
        <w:t>Шахматы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-(</w:t>
      </w:r>
      <w:proofErr w:type="gramEnd"/>
      <w:r>
        <w:rPr>
          <w:sz w:val="28"/>
          <w:szCs w:val="28"/>
        </w:rPr>
        <w:t>по положению)</w:t>
      </w:r>
    </w:p>
    <w:p w:rsidR="007C418C" w:rsidRDefault="007C418C" w:rsidP="00187831">
      <w:pPr>
        <w:pStyle w:val="a3"/>
        <w:rPr>
          <w:sz w:val="28"/>
          <w:szCs w:val="28"/>
        </w:rPr>
      </w:pPr>
      <w:r w:rsidRPr="006C1DBD">
        <w:rPr>
          <w:b/>
          <w:sz w:val="28"/>
          <w:szCs w:val="28"/>
        </w:rPr>
        <w:t xml:space="preserve">Футбол </w:t>
      </w:r>
      <w:r>
        <w:rPr>
          <w:sz w:val="28"/>
          <w:szCs w:val="28"/>
        </w:rPr>
        <w:t>– младшая группа</w:t>
      </w:r>
    </w:p>
    <w:p w:rsidR="007C418C" w:rsidRDefault="007C418C" w:rsidP="00187831">
      <w:pPr>
        <w:pStyle w:val="a3"/>
        <w:rPr>
          <w:sz w:val="28"/>
          <w:szCs w:val="28"/>
        </w:rPr>
      </w:pPr>
      <w:r w:rsidRPr="00AD7469">
        <w:rPr>
          <w:b/>
          <w:sz w:val="28"/>
          <w:szCs w:val="28"/>
          <w:u w:val="single"/>
        </w:rPr>
        <w:t>Апрель</w:t>
      </w:r>
      <w:r>
        <w:rPr>
          <w:sz w:val="28"/>
          <w:szCs w:val="28"/>
        </w:rPr>
        <w:t xml:space="preserve"> – </w:t>
      </w:r>
      <w:r w:rsidRPr="00AD7469">
        <w:rPr>
          <w:b/>
          <w:sz w:val="28"/>
          <w:szCs w:val="28"/>
        </w:rPr>
        <w:t>мини-футбол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положению) старшая группа</w:t>
      </w:r>
    </w:p>
    <w:p w:rsidR="007C418C" w:rsidRDefault="007C418C" w:rsidP="00187831">
      <w:pPr>
        <w:pStyle w:val="a3"/>
        <w:rPr>
          <w:sz w:val="28"/>
          <w:szCs w:val="28"/>
        </w:rPr>
      </w:pPr>
      <w:r w:rsidRPr="00AD7469">
        <w:rPr>
          <w:b/>
          <w:sz w:val="28"/>
          <w:szCs w:val="28"/>
          <w:u w:val="single"/>
        </w:rPr>
        <w:t>Апрель</w:t>
      </w:r>
      <w:r>
        <w:rPr>
          <w:sz w:val="28"/>
          <w:szCs w:val="28"/>
        </w:rPr>
        <w:t xml:space="preserve"> – </w:t>
      </w:r>
      <w:r w:rsidRPr="00AD7469">
        <w:rPr>
          <w:b/>
          <w:sz w:val="28"/>
          <w:szCs w:val="28"/>
        </w:rPr>
        <w:t>«Мама, папа, я – спортивная семья»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дополнительному положению)</w:t>
      </w:r>
    </w:p>
    <w:p w:rsidR="007C418C" w:rsidRDefault="007C418C" w:rsidP="00187831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r w:rsidRPr="00AD7469">
        <w:rPr>
          <w:b/>
          <w:sz w:val="28"/>
          <w:szCs w:val="28"/>
        </w:rPr>
        <w:t>олиатлон</w:t>
      </w:r>
      <w:proofErr w:type="spellEnd"/>
      <w:r>
        <w:rPr>
          <w:b/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положению) сборная команда</w:t>
      </w:r>
    </w:p>
    <w:p w:rsidR="007C418C" w:rsidRPr="00AD7469" w:rsidRDefault="007C418C" w:rsidP="00187831">
      <w:pPr>
        <w:pStyle w:val="a3"/>
        <w:rPr>
          <w:b/>
          <w:sz w:val="28"/>
          <w:szCs w:val="28"/>
        </w:rPr>
      </w:pPr>
      <w:r w:rsidRPr="00AD7469">
        <w:rPr>
          <w:b/>
          <w:sz w:val="28"/>
          <w:szCs w:val="28"/>
          <w:u w:val="single"/>
        </w:rPr>
        <w:t xml:space="preserve">Май </w:t>
      </w:r>
      <w:r>
        <w:rPr>
          <w:sz w:val="28"/>
          <w:szCs w:val="28"/>
        </w:rPr>
        <w:t xml:space="preserve">– </w:t>
      </w:r>
      <w:r w:rsidRPr="00AD7469">
        <w:rPr>
          <w:b/>
          <w:sz w:val="28"/>
          <w:szCs w:val="28"/>
        </w:rPr>
        <w:t>легкоатлетическая эстафета.</w:t>
      </w:r>
    </w:p>
    <w:p w:rsidR="007C418C" w:rsidRDefault="007C418C" w:rsidP="001878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7469">
        <w:rPr>
          <w:b/>
          <w:i/>
          <w:sz w:val="28"/>
          <w:szCs w:val="28"/>
        </w:rPr>
        <w:t>Состав команды</w:t>
      </w:r>
      <w:r>
        <w:rPr>
          <w:sz w:val="28"/>
          <w:szCs w:val="28"/>
        </w:rPr>
        <w:t xml:space="preserve">: младшая группа -  4 человека (2 мальчика и 2 девочки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.р. и младше) -  1 круг. Средняя группа  - 4 человека (2 юноши и 2дквушки г.р.) – 1 круг. Старшая группа -  8 человек (4 юноши и 4 девушки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.р.) – 2 круга.</w:t>
      </w:r>
    </w:p>
    <w:p w:rsidR="007C418C" w:rsidRDefault="007C418C" w:rsidP="001878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1 этап: юноши – 300м.;  2 этап:  девушки – 200м.</w:t>
      </w:r>
    </w:p>
    <w:p w:rsidR="007C418C" w:rsidRDefault="007C418C" w:rsidP="001878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3 этап: юноши – 250 м.; 4 этап: девушки – 150 м.</w:t>
      </w:r>
    </w:p>
    <w:p w:rsidR="007C418C" w:rsidRDefault="007C418C" w:rsidP="001878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Зачёт для основных школ – по младшей и средней группе, для средних школ – сумма мест всех групп.</w:t>
      </w:r>
    </w:p>
    <w:p w:rsidR="007C418C" w:rsidRDefault="007C418C" w:rsidP="00C50C9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Pr="00AD7469">
        <w:rPr>
          <w:b/>
          <w:sz w:val="28"/>
          <w:szCs w:val="28"/>
        </w:rPr>
        <w:t>/атлетика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AD7469">
        <w:rPr>
          <w:b/>
          <w:i/>
          <w:sz w:val="28"/>
          <w:szCs w:val="28"/>
        </w:rPr>
        <w:t>Состав команды</w:t>
      </w:r>
      <w:r>
        <w:rPr>
          <w:sz w:val="28"/>
          <w:szCs w:val="28"/>
        </w:rPr>
        <w:t>: 8 человек не зависимо от пола (</w:t>
      </w:r>
      <w:r w:rsidRPr="009773BD">
        <w:rPr>
          <w:b/>
          <w:sz w:val="28"/>
          <w:szCs w:val="28"/>
        </w:rPr>
        <w:t>г.</w:t>
      </w:r>
      <w:r>
        <w:rPr>
          <w:sz w:val="28"/>
          <w:szCs w:val="28"/>
        </w:rPr>
        <w:t>р. и младше).</w:t>
      </w:r>
    </w:p>
    <w:p w:rsidR="007C418C" w:rsidRDefault="007C418C" w:rsidP="00C50C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Программа: юноши и девушки – бег 100 м., 200 м., 400 м., 800 м.,</w:t>
      </w:r>
    </w:p>
    <w:p w:rsidR="007C418C" w:rsidRPr="00C50C9E" w:rsidRDefault="007C418C" w:rsidP="001878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1500 м., 3000 м., смешанная эстафета  4х400 (2 юноши  + 2 девушки). В зачёт идёт 10 лучших результатов по таблице очков и эстафета. Один ученик имеет право выступить в двух видах + эстафета.</w:t>
      </w:r>
    </w:p>
    <w:p w:rsidR="007C418C" w:rsidRDefault="007C418C" w:rsidP="0018783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Футбо</w:t>
      </w:r>
      <w:proofErr w:type="gramStart"/>
      <w:r>
        <w:rPr>
          <w:b/>
          <w:sz w:val="28"/>
          <w:szCs w:val="28"/>
        </w:rPr>
        <w:t>л-</w:t>
      </w:r>
      <w:proofErr w:type="gramEnd"/>
      <w:r>
        <w:rPr>
          <w:b/>
          <w:sz w:val="28"/>
          <w:szCs w:val="28"/>
        </w:rPr>
        <w:t xml:space="preserve"> средняя группа</w:t>
      </w:r>
    </w:p>
    <w:p w:rsidR="007C418C" w:rsidRDefault="007C418C" w:rsidP="00C50C9E">
      <w:pPr>
        <w:pStyle w:val="a3"/>
        <w:rPr>
          <w:sz w:val="28"/>
          <w:szCs w:val="28"/>
        </w:rPr>
      </w:pPr>
      <w:r w:rsidRPr="00841A1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Весен</w:t>
      </w:r>
      <w:r w:rsidRPr="00841A1A">
        <w:rPr>
          <w:b/>
          <w:sz w:val="28"/>
          <w:szCs w:val="28"/>
        </w:rPr>
        <w:t>ний легкоатлетический кросс»</w:t>
      </w:r>
      <w:r>
        <w:rPr>
          <w:sz w:val="28"/>
          <w:szCs w:val="28"/>
        </w:rPr>
        <w:t xml:space="preserve"> (по положению)</w:t>
      </w:r>
    </w:p>
    <w:p w:rsidR="007C418C" w:rsidRDefault="007C418C" w:rsidP="00187831">
      <w:pPr>
        <w:pStyle w:val="a3"/>
        <w:rPr>
          <w:sz w:val="28"/>
          <w:szCs w:val="28"/>
        </w:rPr>
      </w:pPr>
      <w:r w:rsidRPr="00AD7469">
        <w:rPr>
          <w:b/>
          <w:sz w:val="28"/>
          <w:szCs w:val="28"/>
          <w:u w:val="single"/>
        </w:rPr>
        <w:t>Июнь</w:t>
      </w:r>
      <w:r>
        <w:rPr>
          <w:sz w:val="28"/>
          <w:szCs w:val="28"/>
        </w:rPr>
        <w:t xml:space="preserve"> – </w:t>
      </w:r>
      <w:r w:rsidRPr="00AD7469">
        <w:rPr>
          <w:b/>
          <w:sz w:val="28"/>
          <w:szCs w:val="28"/>
        </w:rPr>
        <w:t>туризм.</w:t>
      </w:r>
    </w:p>
    <w:p w:rsidR="007C418C" w:rsidRDefault="007C418C" w:rsidP="00187831">
      <w:pPr>
        <w:pStyle w:val="a3"/>
        <w:rPr>
          <w:sz w:val="28"/>
          <w:szCs w:val="28"/>
        </w:rPr>
      </w:pPr>
      <w:r>
        <w:rPr>
          <w:sz w:val="28"/>
          <w:szCs w:val="28"/>
        </w:rPr>
        <w:t>(по дополнительному положению).</w:t>
      </w:r>
    </w:p>
    <w:p w:rsidR="007C418C" w:rsidRDefault="007C418C" w:rsidP="00187831">
      <w:pPr>
        <w:pStyle w:val="a3"/>
        <w:rPr>
          <w:sz w:val="28"/>
          <w:szCs w:val="28"/>
        </w:rPr>
      </w:pPr>
      <w:r w:rsidRPr="00C50C9E">
        <w:rPr>
          <w:b/>
          <w:sz w:val="28"/>
          <w:szCs w:val="28"/>
        </w:rPr>
        <w:t>С</w:t>
      </w:r>
      <w:r w:rsidRPr="00AD7469">
        <w:rPr>
          <w:b/>
          <w:sz w:val="28"/>
          <w:szCs w:val="28"/>
        </w:rPr>
        <w:t>партакиада младших школьников</w:t>
      </w:r>
    </w:p>
    <w:p w:rsidR="007C418C" w:rsidRDefault="007C418C" w:rsidP="001878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(по дополнительному положению).</w:t>
      </w:r>
    </w:p>
    <w:p w:rsidR="007C418C" w:rsidRDefault="007C418C" w:rsidP="00187831">
      <w:pPr>
        <w:pStyle w:val="a3"/>
        <w:rPr>
          <w:sz w:val="28"/>
          <w:szCs w:val="28"/>
        </w:rPr>
      </w:pPr>
    </w:p>
    <w:p w:rsidR="007C418C" w:rsidRPr="00A13E73" w:rsidRDefault="007C418C" w:rsidP="00187831">
      <w:pPr>
        <w:pStyle w:val="a3"/>
        <w:ind w:left="1035"/>
        <w:rPr>
          <w:sz w:val="28"/>
          <w:szCs w:val="28"/>
        </w:rPr>
      </w:pPr>
    </w:p>
    <w:p w:rsidR="007C418C" w:rsidRPr="00841A1A" w:rsidRDefault="007C418C" w:rsidP="00727C34">
      <w:pPr>
        <w:pStyle w:val="a3"/>
        <w:rPr>
          <w:sz w:val="28"/>
          <w:szCs w:val="28"/>
        </w:rPr>
      </w:pPr>
    </w:p>
    <w:p w:rsidR="007C418C" w:rsidRDefault="007C418C" w:rsidP="00727C34">
      <w:pPr>
        <w:pStyle w:val="a3"/>
        <w:rPr>
          <w:sz w:val="28"/>
          <w:szCs w:val="28"/>
        </w:rPr>
      </w:pPr>
    </w:p>
    <w:p w:rsidR="007C418C" w:rsidRDefault="007C418C" w:rsidP="00727C34">
      <w:pPr>
        <w:pStyle w:val="a3"/>
        <w:rPr>
          <w:sz w:val="28"/>
          <w:szCs w:val="28"/>
        </w:rPr>
      </w:pPr>
    </w:p>
    <w:p w:rsidR="007C418C" w:rsidRPr="00727C34" w:rsidRDefault="007C418C" w:rsidP="00727C34">
      <w:pPr>
        <w:pStyle w:val="a3"/>
        <w:rPr>
          <w:sz w:val="28"/>
          <w:szCs w:val="28"/>
        </w:rPr>
      </w:pPr>
    </w:p>
    <w:sectPr w:rsidR="007C418C" w:rsidRPr="00727C34" w:rsidSect="00C50C9E">
      <w:pgSz w:w="11906" w:h="16838"/>
      <w:pgMar w:top="426" w:right="850" w:bottom="18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563"/>
    <w:multiLevelType w:val="hybridMultilevel"/>
    <w:tmpl w:val="FED00EF0"/>
    <w:lvl w:ilvl="0" w:tplc="489E38A2">
      <w:start w:val="1"/>
      <w:numFmt w:val="decimal"/>
      <w:lvlText w:val="%1)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">
    <w:nsid w:val="34554E1C"/>
    <w:multiLevelType w:val="hybridMultilevel"/>
    <w:tmpl w:val="8D2696B4"/>
    <w:lvl w:ilvl="0" w:tplc="90860704">
      <w:start w:val="1"/>
      <w:numFmt w:val="decimal"/>
      <w:lvlText w:val="%1)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>
    <w:nsid w:val="410A5845"/>
    <w:multiLevelType w:val="hybridMultilevel"/>
    <w:tmpl w:val="4CDAA09E"/>
    <w:lvl w:ilvl="0" w:tplc="99AAB04E">
      <w:start w:val="1"/>
      <w:numFmt w:val="decimal"/>
      <w:lvlText w:val="%1)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C34"/>
    <w:rsid w:val="0000159A"/>
    <w:rsid w:val="00015FA4"/>
    <w:rsid w:val="00016E63"/>
    <w:rsid w:val="00187831"/>
    <w:rsid w:val="001B3444"/>
    <w:rsid w:val="00231409"/>
    <w:rsid w:val="002E46C5"/>
    <w:rsid w:val="0035795A"/>
    <w:rsid w:val="00382CF6"/>
    <w:rsid w:val="004A1DBC"/>
    <w:rsid w:val="00593A24"/>
    <w:rsid w:val="00605813"/>
    <w:rsid w:val="00621E62"/>
    <w:rsid w:val="0062613F"/>
    <w:rsid w:val="00630044"/>
    <w:rsid w:val="00655926"/>
    <w:rsid w:val="006C1DBD"/>
    <w:rsid w:val="00727C34"/>
    <w:rsid w:val="00777404"/>
    <w:rsid w:val="007C418C"/>
    <w:rsid w:val="00841A1A"/>
    <w:rsid w:val="009232C5"/>
    <w:rsid w:val="00936A32"/>
    <w:rsid w:val="009520F3"/>
    <w:rsid w:val="009773BD"/>
    <w:rsid w:val="00A01CDF"/>
    <w:rsid w:val="00A13E73"/>
    <w:rsid w:val="00A21B29"/>
    <w:rsid w:val="00AD7469"/>
    <w:rsid w:val="00B940E0"/>
    <w:rsid w:val="00B959CE"/>
    <w:rsid w:val="00BC2209"/>
    <w:rsid w:val="00C06153"/>
    <w:rsid w:val="00C14E60"/>
    <w:rsid w:val="00C50C9E"/>
    <w:rsid w:val="00C71AF9"/>
    <w:rsid w:val="00CE0CA9"/>
    <w:rsid w:val="00D07A43"/>
    <w:rsid w:val="00D81CD4"/>
    <w:rsid w:val="00D939E7"/>
    <w:rsid w:val="00DB087C"/>
    <w:rsid w:val="00E663D4"/>
    <w:rsid w:val="00EA0A99"/>
    <w:rsid w:val="00F54AB4"/>
    <w:rsid w:val="00F71200"/>
    <w:rsid w:val="00FF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7C34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D81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1343</Words>
  <Characters>7661</Characters>
  <Application>Microsoft Office Word</Application>
  <DocSecurity>0</DocSecurity>
  <Lines>63</Lines>
  <Paragraphs>17</Paragraphs>
  <ScaleCrop>false</ScaleCrop>
  <Company>Нет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29</cp:revision>
  <cp:lastPrinted>2011-10-09T14:30:00Z</cp:lastPrinted>
  <dcterms:created xsi:type="dcterms:W3CDTF">2010-08-31T02:29:00Z</dcterms:created>
  <dcterms:modified xsi:type="dcterms:W3CDTF">2023-01-16T04:22:00Z</dcterms:modified>
</cp:coreProperties>
</file>